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2018广州国际照明展览会</w:t>
      </w:r>
    </w:p>
    <w:p>
      <w:pPr>
        <w:jc w:val="center"/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特邀观众团体预登记信息表</w:t>
      </w:r>
    </w:p>
    <w:p>
      <w:pPr>
        <w:jc w:val="center"/>
        <w:rPr>
          <w:rFonts w:hint="eastAsia"/>
          <w:b/>
          <w:bCs/>
          <w:sz w:val="32"/>
          <w:szCs w:val="40"/>
        </w:rPr>
      </w:pPr>
    </w:p>
    <w:tbl>
      <w:tblPr>
        <w:tblStyle w:val="3"/>
        <w:tblW w:w="8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20"/>
        <w:gridCol w:w="1620"/>
        <w:gridCol w:w="1619"/>
        <w:gridCol w:w="162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7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邮箱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职位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7" w:hRule="atLeast"/>
        </w:trPr>
        <w:tc>
          <w:tcPr>
            <w:tcW w:w="16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41" w:hRule="atLeast"/>
        </w:trPr>
        <w:tc>
          <w:tcPr>
            <w:tcW w:w="16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</w:p>
        </w:tc>
        <w:tc>
          <w:tcPr>
            <w:tcW w:w="1619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621" w:type="dxa"/>
          </w:tcPr>
          <w:p>
            <w:pPr>
              <w:jc w:val="center"/>
              <w:rPr>
                <w:rFonts w:hint="eastAsia"/>
                <w:b/>
                <w:bCs/>
                <w:sz w:val="32"/>
                <w:szCs w:val="40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81035"/>
    <w:rsid w:val="75A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2019-05-06T02:22:00Z</dcterms:created>
  <dc:creator>深圳照明</dc:creator>
  <cp:lastModifiedBy>深圳照明</cp:lastModifiedBy>
  <dcterms:modified xsi:type="dcterms:W3CDTF">2019-05-06T02:27:44Z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